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2B0077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F278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2B0077">
        <w:rPr>
          <w:rFonts w:ascii="Times New Roman" w:hAnsi="Times New Roman"/>
          <w:b/>
          <w:sz w:val="28"/>
          <w:szCs w:val="28"/>
        </w:rPr>
        <w:t>5</w:t>
      </w:r>
      <w:r w:rsidR="003F778A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3F778A"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2B0077">
        <w:rPr>
          <w:rFonts w:ascii="Times New Roman" w:hAnsi="Times New Roman"/>
          <w:sz w:val="28"/>
        </w:rPr>
        <w:t>11</w:t>
      </w:r>
      <w:r w:rsidR="005D486C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марта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8F2780">
        <w:rPr>
          <w:rFonts w:ascii="Times New Roman" w:hAnsi="Times New Roman"/>
          <w:sz w:val="28"/>
        </w:rPr>
        <w:t>5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115616">
        <w:rPr>
          <w:rFonts w:ascii="Times New Roman" w:hAnsi="Times New Roman"/>
          <w:sz w:val="28"/>
        </w:rPr>
        <w:t>3</w:t>
      </w:r>
      <w:r w:rsidR="002B0077">
        <w:rPr>
          <w:rFonts w:ascii="Times New Roman" w:hAnsi="Times New Roman"/>
          <w:sz w:val="28"/>
        </w:rPr>
        <w:t>7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Совета Бжедуховского</w:t>
      </w:r>
    </w:p>
    <w:p w:rsidR="008F2780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 поселения Белореченского  района от 19 декабря 202</w:t>
      </w:r>
      <w:r w:rsidR="00773C23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года </w:t>
      </w:r>
    </w:p>
    <w:p w:rsidR="00DE2D33" w:rsidRPr="00DE2D33" w:rsidRDefault="008F2780" w:rsidP="008F278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№ 19 «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  <w:r w:rsidR="008F2780">
        <w:rPr>
          <w:b/>
          <w:bCs/>
          <w:szCs w:val="28"/>
        </w:rPr>
        <w:t>»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8F2780" w:rsidRDefault="008F2780" w:rsidP="008F2780">
      <w:pPr>
        <w:pStyle w:val="Textbody"/>
        <w:tabs>
          <w:tab w:val="left" w:pos="0"/>
        </w:tabs>
      </w:pPr>
      <w:r>
        <w:rPr>
          <w:szCs w:val="28"/>
        </w:rPr>
        <w:t xml:space="preserve">            1.Внести в решение Совета Бжедуховского сельского поселения Белореченского района </w:t>
      </w:r>
      <w:r>
        <w:rPr>
          <w:bCs/>
          <w:szCs w:val="28"/>
        </w:rPr>
        <w:t>от 19 декабря 202</w:t>
      </w:r>
      <w:r w:rsidR="00773C23">
        <w:rPr>
          <w:bCs/>
          <w:szCs w:val="28"/>
        </w:rPr>
        <w:t>4</w:t>
      </w:r>
      <w:r>
        <w:rPr>
          <w:bCs/>
          <w:szCs w:val="28"/>
        </w:rPr>
        <w:t xml:space="preserve"> года № 19 “О бюджете Бжедуховского сельского поселения Белореченского </w:t>
      </w:r>
      <w:r w:rsidR="00773C23">
        <w:rPr>
          <w:bCs/>
          <w:szCs w:val="28"/>
        </w:rPr>
        <w:t xml:space="preserve">муниципального </w:t>
      </w:r>
      <w:r>
        <w:rPr>
          <w:bCs/>
          <w:szCs w:val="28"/>
        </w:rPr>
        <w:t xml:space="preserve">района </w:t>
      </w:r>
      <w:r w:rsidR="00773C23">
        <w:rPr>
          <w:bCs/>
          <w:szCs w:val="28"/>
        </w:rPr>
        <w:t xml:space="preserve">Краснодарского края </w:t>
      </w:r>
      <w:r>
        <w:rPr>
          <w:bCs/>
          <w:szCs w:val="28"/>
        </w:rPr>
        <w:t>на 202</w:t>
      </w:r>
      <w:r w:rsidR="00773C23">
        <w:rPr>
          <w:bCs/>
          <w:szCs w:val="28"/>
        </w:rPr>
        <w:t>5</w:t>
      </w:r>
      <w:r>
        <w:rPr>
          <w:bCs/>
          <w:szCs w:val="28"/>
        </w:rPr>
        <w:t xml:space="preserve"> год”</w:t>
      </w:r>
      <w:r>
        <w:rPr>
          <w:szCs w:val="28"/>
        </w:rPr>
        <w:t xml:space="preserve"> следующие изменения: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1.1. Подпункты 1, 2, 4 пункта 1 изложить в следующей редакции:</w:t>
      </w:r>
    </w:p>
    <w:p w:rsidR="008F2780" w:rsidRDefault="008F2780" w:rsidP="008F2780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 xml:space="preserve"> «1.Утвердить основные характеристики бюджета Бжедуховского сельского   поселения  Белореченского района  на 202</w:t>
      </w:r>
      <w:r w:rsidR="00152112">
        <w:rPr>
          <w:szCs w:val="28"/>
        </w:rPr>
        <w:t>5</w:t>
      </w:r>
      <w:r>
        <w:rPr>
          <w:szCs w:val="28"/>
        </w:rPr>
        <w:t xml:space="preserve"> год: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27 </w:t>
      </w:r>
      <w:r w:rsidR="004C1875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75">
        <w:rPr>
          <w:rFonts w:ascii="Times New Roman" w:hAnsi="Times New Roman" w:cs="Times New Roman"/>
          <w:sz w:val="28"/>
          <w:szCs w:val="28"/>
        </w:rPr>
        <w:t>542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1875">
        <w:rPr>
          <w:rFonts w:ascii="Times New Roman" w:hAnsi="Times New Roman" w:cs="Times New Roman"/>
          <w:sz w:val="28"/>
          <w:szCs w:val="28"/>
        </w:rPr>
        <w:t>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773C23" w:rsidRPr="0056026D" w:rsidRDefault="00773C23" w:rsidP="00773C2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B0077">
        <w:rPr>
          <w:rFonts w:ascii="Times New Roman" w:hAnsi="Times New Roman" w:cs="Times New Roman"/>
          <w:sz w:val="28"/>
          <w:szCs w:val="28"/>
        </w:rPr>
        <w:t>61 323 294</w:t>
      </w:r>
      <w:r w:rsidR="004C1875">
        <w:rPr>
          <w:rFonts w:ascii="Times New Roman" w:hAnsi="Times New Roman" w:cs="Times New Roman"/>
          <w:sz w:val="28"/>
          <w:szCs w:val="28"/>
        </w:rPr>
        <w:t>,87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Default="008F2780" w:rsidP="007160B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</w:t>
      </w:r>
      <w:r w:rsidR="007160B9">
        <w:rPr>
          <w:rFonts w:ascii="Times New Roman" w:hAnsi="Times New Roman" w:cs="Times New Roman"/>
          <w:sz w:val="28"/>
          <w:szCs w:val="28"/>
        </w:rPr>
        <w:t xml:space="preserve"> </w:t>
      </w:r>
      <w:r w:rsidR="002B0077">
        <w:rPr>
          <w:rFonts w:ascii="Times New Roman" w:hAnsi="Times New Roman" w:cs="Times New Roman"/>
          <w:sz w:val="28"/>
          <w:szCs w:val="28"/>
        </w:rPr>
        <w:t>33 505 752</w:t>
      </w:r>
      <w:r w:rsidR="004C1875">
        <w:rPr>
          <w:rFonts w:ascii="Times New Roman" w:hAnsi="Times New Roman" w:cs="Times New Roman"/>
          <w:sz w:val="28"/>
          <w:szCs w:val="28"/>
        </w:rPr>
        <w:t>,01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773C23" w:rsidRPr="00801174" w:rsidRDefault="00773C23" w:rsidP="00773C23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174">
        <w:rPr>
          <w:rFonts w:ascii="Times New Roman" w:hAnsi="Times New Roman" w:cs="Times New Roman"/>
          <w:sz w:val="28"/>
          <w:szCs w:val="28"/>
        </w:rPr>
        <w:t xml:space="preserve">       </w:t>
      </w:r>
      <w:r w:rsidR="00A5190C" w:rsidRPr="00801174">
        <w:rPr>
          <w:rFonts w:ascii="Times New Roman" w:hAnsi="Times New Roman" w:cs="Times New Roman"/>
          <w:sz w:val="28"/>
          <w:szCs w:val="28"/>
        </w:rPr>
        <w:t>2</w:t>
      </w:r>
      <w:r w:rsidR="007D15F7" w:rsidRPr="00801174">
        <w:rPr>
          <w:rFonts w:ascii="Times New Roman" w:hAnsi="Times New Roman" w:cs="Times New Roman"/>
          <w:sz w:val="28"/>
          <w:szCs w:val="28"/>
        </w:rPr>
        <w:t xml:space="preserve">. </w:t>
      </w:r>
      <w:r w:rsidRPr="00801174">
        <w:rPr>
          <w:rFonts w:ascii="Times New Roman" w:hAnsi="Times New Roman" w:cs="Times New Roman"/>
          <w:sz w:val="28"/>
          <w:szCs w:val="28"/>
        </w:rPr>
        <w:t>Остатки неиспользованных средств бюджета (за счет налоговых и неналоговых доходов) по с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остоянию на 1 января 2025 года </w:t>
      </w:r>
      <w:r w:rsidRPr="0080117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B0077">
        <w:rPr>
          <w:rFonts w:ascii="Times New Roman" w:hAnsi="Times New Roman" w:cs="Times New Roman"/>
          <w:sz w:val="28"/>
          <w:szCs w:val="28"/>
        </w:rPr>
        <w:t>5 461 400</w:t>
      </w:r>
      <w:r w:rsidR="00BE6597" w:rsidRPr="00801174">
        <w:rPr>
          <w:rFonts w:ascii="Times New Roman" w:hAnsi="Times New Roman" w:cs="Times New Roman"/>
          <w:sz w:val="28"/>
          <w:szCs w:val="28"/>
        </w:rPr>
        <w:t>,00</w:t>
      </w:r>
      <w:r w:rsidR="00A5190C" w:rsidRPr="00801174">
        <w:rPr>
          <w:rFonts w:ascii="Times New Roman" w:hAnsi="Times New Roman" w:cs="Times New Roman"/>
          <w:sz w:val="28"/>
          <w:szCs w:val="28"/>
        </w:rPr>
        <w:t xml:space="preserve"> </w:t>
      </w:r>
      <w:r w:rsidRPr="00801174">
        <w:rPr>
          <w:rFonts w:ascii="Times New Roman" w:hAnsi="Times New Roman" w:cs="Times New Roman"/>
          <w:sz w:val="28"/>
          <w:szCs w:val="28"/>
        </w:rPr>
        <w:t xml:space="preserve"> рублей направить на увеличение ассигнований, в том числе:</w:t>
      </w:r>
    </w:p>
    <w:p w:rsidR="00115616" w:rsidRPr="00801174" w:rsidRDefault="002B0077" w:rsidP="002B0077">
      <w:pPr>
        <w:pStyle w:val="Textbody"/>
        <w:tabs>
          <w:tab w:val="left" w:pos="840"/>
        </w:tabs>
        <w:rPr>
          <w:szCs w:val="28"/>
        </w:rPr>
      </w:pPr>
      <w:r>
        <w:rPr>
          <w:szCs w:val="28"/>
        </w:rPr>
        <w:t>- по коду раздела, подраздела 05 02 ”</w:t>
      </w:r>
      <w:r w:rsidRPr="007160B9">
        <w:rPr>
          <w:szCs w:val="28"/>
        </w:rPr>
        <w:t>Коммунальное хозяйство</w:t>
      </w:r>
      <w:r>
        <w:rPr>
          <w:szCs w:val="28"/>
        </w:rPr>
        <w:t>”, коду целевой статьи расходов  62 1 00 10280 ‘‘</w:t>
      </w:r>
      <w:r w:rsidRPr="007160B9">
        <w:rPr>
          <w:szCs w:val="28"/>
        </w:rPr>
        <w:t xml:space="preserve">Развитие водоснабжения населенных </w:t>
      </w:r>
      <w:r w:rsidRPr="007160B9">
        <w:rPr>
          <w:szCs w:val="28"/>
        </w:rPr>
        <w:lastRenderedPageBreak/>
        <w:t>пунктов</w:t>
      </w:r>
      <w:r>
        <w:rPr>
          <w:szCs w:val="28"/>
        </w:rPr>
        <w:t>‘‘,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коду вида расходов 200 “Закупка товаров, работ и услуг для государственных (муниципальных) нужд“  в сумме </w:t>
      </w:r>
      <w:r>
        <w:rPr>
          <w:szCs w:val="28"/>
        </w:rPr>
        <w:t>5</w:t>
      </w:r>
      <w:r>
        <w:rPr>
          <w:szCs w:val="28"/>
        </w:rPr>
        <w:t> 000 000,00 рублей</w:t>
      </w:r>
      <w:r>
        <w:rPr>
          <w:szCs w:val="28"/>
        </w:rPr>
        <w:t>;</w:t>
      </w:r>
      <w:r w:rsidRPr="00801174">
        <w:rPr>
          <w:szCs w:val="28"/>
        </w:rPr>
        <w:t xml:space="preserve"> </w:t>
      </w:r>
    </w:p>
    <w:p w:rsidR="002B0077" w:rsidRDefault="002B0077" w:rsidP="002B007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08 01 </w:t>
      </w:r>
      <w:r>
        <w:rPr>
          <w:rFonts w:ascii="Times New Roman" w:hAnsi="Times New Roman" w:cs="Times New Roman"/>
          <w:sz w:val="28"/>
          <w:szCs w:val="28"/>
        </w:rPr>
        <w:t>‘‘Культура”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коду целевой статьи расходов  59 2 00 00590 ‘‘Расходы на обеспечение деятельности (оказание услуг) муниципальных учреждений‘‘,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600 “Предоставление субсидий бюджетным, автономным учреждениям и иным некоммерческим организациям“  в сумме </w:t>
      </w:r>
      <w:r>
        <w:rPr>
          <w:rFonts w:ascii="Times New Roman" w:hAnsi="Times New Roman" w:cs="Times New Roman"/>
          <w:sz w:val="28"/>
          <w:szCs w:val="28"/>
        </w:rPr>
        <w:t>461 400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7160B9" w:rsidRDefault="004A406D" w:rsidP="007160B9">
      <w:pPr>
        <w:pStyle w:val="ConsNormal"/>
        <w:widowControl/>
        <w:tabs>
          <w:tab w:val="left" w:pos="840"/>
          <w:tab w:val="left" w:pos="993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0077">
        <w:rPr>
          <w:rFonts w:ascii="Times New Roman" w:hAnsi="Times New Roman" w:cs="Times New Roman"/>
          <w:sz w:val="28"/>
          <w:szCs w:val="28"/>
        </w:rPr>
        <w:t>3</w:t>
      </w:r>
      <w:r w:rsidR="007160B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</w:t>
      </w:r>
      <w:r w:rsidR="00CA3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0B9">
        <w:rPr>
          <w:rFonts w:ascii="Times New Roman" w:hAnsi="Times New Roman" w:cs="Times New Roman"/>
          <w:sz w:val="28"/>
          <w:szCs w:val="28"/>
        </w:rPr>
        <w:t>3, 4, 5</w:t>
      </w:r>
      <w:r>
        <w:rPr>
          <w:rFonts w:ascii="Times New Roman" w:hAnsi="Times New Roman" w:cs="Times New Roman"/>
          <w:sz w:val="28"/>
          <w:szCs w:val="28"/>
        </w:rPr>
        <w:t>, 6</w:t>
      </w:r>
      <w:r w:rsidR="007160B9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1-</w:t>
      </w:r>
      <w:r w:rsidR="00CA3AD0">
        <w:rPr>
          <w:rFonts w:ascii="Times New Roman" w:hAnsi="Times New Roman" w:cs="Times New Roman"/>
          <w:sz w:val="28"/>
          <w:szCs w:val="28"/>
        </w:rPr>
        <w:t>4</w:t>
      </w:r>
      <w:r w:rsidR="007160B9">
        <w:rPr>
          <w:rFonts w:ascii="Times New Roman" w:hAnsi="Times New Roman" w:cs="Times New Roman"/>
          <w:sz w:val="28"/>
          <w:szCs w:val="28"/>
        </w:rPr>
        <w:t>).</w:t>
      </w:r>
    </w:p>
    <w:p w:rsidR="007160B9" w:rsidRDefault="007160B9" w:rsidP="007160B9">
      <w:pPr>
        <w:pStyle w:val="Textbodyindent"/>
        <w:widowControl w:val="0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0077">
        <w:rPr>
          <w:sz w:val="28"/>
          <w:szCs w:val="28"/>
        </w:rPr>
        <w:t>4</w:t>
      </w:r>
      <w:r>
        <w:rPr>
          <w:sz w:val="28"/>
          <w:szCs w:val="28"/>
        </w:rPr>
        <w:t>.  Настоящее решение опубликовать в установленном порядке.</w:t>
      </w:r>
    </w:p>
    <w:p w:rsidR="007160B9" w:rsidRDefault="00A41CEA" w:rsidP="007160B9">
      <w:pPr>
        <w:pStyle w:val="Standard"/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B0077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="007160B9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опубликования.</w:t>
      </w:r>
    </w:p>
    <w:p w:rsidR="005F2052" w:rsidRDefault="005F2052" w:rsidP="0027637B">
      <w:pPr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8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007" w:rsidRDefault="00716007" w:rsidP="00B57B3B">
      <w:r>
        <w:separator/>
      </w:r>
    </w:p>
  </w:endnote>
  <w:endnote w:type="continuationSeparator" w:id="0">
    <w:p w:rsidR="00716007" w:rsidRDefault="0071600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007" w:rsidRDefault="00716007" w:rsidP="00B57B3B">
      <w:r>
        <w:separator/>
      </w:r>
    </w:p>
  </w:footnote>
  <w:footnote w:type="continuationSeparator" w:id="0">
    <w:p w:rsidR="00716007" w:rsidRDefault="0071600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B007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27E2C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0926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B73A9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5616"/>
    <w:rsid w:val="001177DA"/>
    <w:rsid w:val="001254BB"/>
    <w:rsid w:val="001256FF"/>
    <w:rsid w:val="00126D0D"/>
    <w:rsid w:val="00132E24"/>
    <w:rsid w:val="001404A1"/>
    <w:rsid w:val="00140564"/>
    <w:rsid w:val="00152112"/>
    <w:rsid w:val="00155621"/>
    <w:rsid w:val="00156AB4"/>
    <w:rsid w:val="0016416A"/>
    <w:rsid w:val="00164408"/>
    <w:rsid w:val="00167482"/>
    <w:rsid w:val="00167C70"/>
    <w:rsid w:val="001701FD"/>
    <w:rsid w:val="00170F63"/>
    <w:rsid w:val="001722DC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5888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7637B"/>
    <w:rsid w:val="002849D9"/>
    <w:rsid w:val="002942FA"/>
    <w:rsid w:val="00296EF8"/>
    <w:rsid w:val="002A0711"/>
    <w:rsid w:val="002A2555"/>
    <w:rsid w:val="002A2BBD"/>
    <w:rsid w:val="002A3856"/>
    <w:rsid w:val="002A5825"/>
    <w:rsid w:val="002B0077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34F7"/>
    <w:rsid w:val="003E4804"/>
    <w:rsid w:val="003F0B16"/>
    <w:rsid w:val="003F181F"/>
    <w:rsid w:val="003F2213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265F7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406D"/>
    <w:rsid w:val="004A7390"/>
    <w:rsid w:val="004B1AB3"/>
    <w:rsid w:val="004B6763"/>
    <w:rsid w:val="004C1875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2F6F"/>
    <w:rsid w:val="005344FB"/>
    <w:rsid w:val="00535EDA"/>
    <w:rsid w:val="00547C58"/>
    <w:rsid w:val="00552D33"/>
    <w:rsid w:val="005573B4"/>
    <w:rsid w:val="00557597"/>
    <w:rsid w:val="0056026D"/>
    <w:rsid w:val="00560D33"/>
    <w:rsid w:val="0056181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087"/>
    <w:rsid w:val="006A47E2"/>
    <w:rsid w:val="006A4A8A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16007"/>
    <w:rsid w:val="007160B9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3C23"/>
    <w:rsid w:val="00777B45"/>
    <w:rsid w:val="00782B7B"/>
    <w:rsid w:val="00783472"/>
    <w:rsid w:val="00785357"/>
    <w:rsid w:val="007901C5"/>
    <w:rsid w:val="00794253"/>
    <w:rsid w:val="007A3AE4"/>
    <w:rsid w:val="007A6B19"/>
    <w:rsid w:val="007B1F83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1174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2780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04AB"/>
    <w:rsid w:val="00A12B3C"/>
    <w:rsid w:val="00A15AF4"/>
    <w:rsid w:val="00A27729"/>
    <w:rsid w:val="00A3591F"/>
    <w:rsid w:val="00A37D35"/>
    <w:rsid w:val="00A41CEA"/>
    <w:rsid w:val="00A5190C"/>
    <w:rsid w:val="00A60D9F"/>
    <w:rsid w:val="00A61EE7"/>
    <w:rsid w:val="00A66312"/>
    <w:rsid w:val="00A66406"/>
    <w:rsid w:val="00A674A9"/>
    <w:rsid w:val="00A72975"/>
    <w:rsid w:val="00A76AB7"/>
    <w:rsid w:val="00A80DC7"/>
    <w:rsid w:val="00A82F05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6597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A3AD0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174B9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427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5E1D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94BC5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44C3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4E57F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Standard">
    <w:name w:val="Standard"/>
    <w:rsid w:val="008F2780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indent">
    <w:name w:val="Text body indent"/>
    <w:basedOn w:val="Standard"/>
    <w:rsid w:val="007160B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361E1-7545-4A32-8E6F-56415C93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6236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291</cp:revision>
  <cp:lastPrinted>2025-03-11T13:37:00Z</cp:lastPrinted>
  <dcterms:created xsi:type="dcterms:W3CDTF">2014-09-01T12:25:00Z</dcterms:created>
  <dcterms:modified xsi:type="dcterms:W3CDTF">2025-03-11T13:37:00Z</dcterms:modified>
</cp:coreProperties>
</file>